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880" w:type="pct"/>
        <w:tblInd w:w="-142" w:type="dxa"/>
        <w:tblLayout w:type="fixed"/>
        <w:tblLook w:val="04A0" w:firstRow="1" w:lastRow="0" w:firstColumn="1" w:lastColumn="0" w:noHBand="0" w:noVBand="1"/>
      </w:tblPr>
      <w:tblGrid>
        <w:gridCol w:w="561"/>
        <w:gridCol w:w="1672"/>
        <w:gridCol w:w="878"/>
        <w:gridCol w:w="1281"/>
        <w:gridCol w:w="1694"/>
        <w:gridCol w:w="1919"/>
        <w:gridCol w:w="6"/>
        <w:gridCol w:w="1427"/>
        <w:gridCol w:w="6"/>
        <w:gridCol w:w="1345"/>
        <w:gridCol w:w="6"/>
        <w:gridCol w:w="1346"/>
        <w:gridCol w:w="6"/>
        <w:gridCol w:w="1508"/>
        <w:gridCol w:w="2215"/>
      </w:tblGrid>
      <w:tr w:rsidR="00902EA4" w:rsidRPr="00296595" w14:paraId="4BA3FBF0" w14:textId="77777777" w:rsidTr="00902EA4">
        <w:trPr>
          <w:trHeight w:val="30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616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969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2D8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415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1BD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F4C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0D4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ED62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9B19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1E765" w14:textId="7D3F95CF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Додаток  </w:t>
            </w:r>
            <w:r w:rsidR="005155AB"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6FB4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902EA4" w:rsidRPr="00296595" w14:paraId="09F8CDE4" w14:textId="77777777" w:rsidTr="00902EA4">
        <w:trPr>
          <w:trHeight w:val="81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F1F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768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FA1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8D6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AFB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076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9AD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B69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B20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A1C35" w14:textId="16A1E225" w:rsidR="00660D15" w:rsidRPr="00660D15" w:rsidRDefault="00660D15" w:rsidP="0066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660D1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 рішення Ніжинської міської ради </w:t>
            </w:r>
          </w:p>
          <w:p w14:paraId="3978ECC1" w14:textId="77777777" w:rsidR="00660D15" w:rsidRPr="00660D15" w:rsidRDefault="00660D15" w:rsidP="0066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660D1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13 лютого 2026 р.</w:t>
            </w:r>
          </w:p>
          <w:p w14:paraId="31EA70DE" w14:textId="6F1F773C" w:rsidR="005155AB" w:rsidRPr="00296595" w:rsidRDefault="00660D15" w:rsidP="0066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660D1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7-53/2026</w:t>
            </w:r>
          </w:p>
        </w:tc>
      </w:tr>
      <w:tr w:rsidR="00902EA4" w:rsidRPr="00296595" w14:paraId="30CDED30" w14:textId="77777777" w:rsidTr="00902EA4">
        <w:trPr>
          <w:trHeight w:val="15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641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A6E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6A6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72C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D37A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C15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090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BE7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9C5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89C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1DB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233D5848" w14:textId="77777777" w:rsidTr="00902EA4">
        <w:trPr>
          <w:trHeight w:val="40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14C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2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843D" w14:textId="77777777" w:rsidR="00A0254B" w:rsidRPr="00296595" w:rsidRDefault="00A0254B" w:rsidP="00A02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Інформація про виконання програми станом на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D441" w14:textId="77777777" w:rsidR="00A0254B" w:rsidRPr="00296595" w:rsidRDefault="00A0254B" w:rsidP="00A02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01.01.</w:t>
            </w:r>
          </w:p>
        </w:tc>
        <w:tc>
          <w:tcPr>
            <w:tcW w:w="1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8F0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2026 року</w:t>
            </w:r>
          </w:p>
        </w:tc>
      </w:tr>
      <w:tr w:rsidR="00902EA4" w:rsidRPr="00296595" w14:paraId="76C67638" w14:textId="77777777" w:rsidTr="00902EA4">
        <w:trPr>
          <w:trHeight w:val="30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951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E33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3D2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ACE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DCE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98B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65F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856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7DE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7AA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546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96595" w:rsidRPr="00296595" w14:paraId="03052701" w14:textId="77777777" w:rsidTr="00902EA4">
        <w:trPr>
          <w:trHeight w:val="39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2B0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2F3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 xml:space="preserve">Програма розвитку цивільного захисту Ніжинської міської територіальної громади на 2025рік  </w:t>
            </w:r>
          </w:p>
        </w:tc>
      </w:tr>
      <w:tr w:rsidR="00296595" w:rsidRPr="00296595" w14:paraId="699D3E70" w14:textId="77777777" w:rsidTr="00902EA4">
        <w:trPr>
          <w:trHeight w:val="39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F28E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8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1D5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затверджена 06.12.2024 року, № 3-43/2024</w:t>
            </w:r>
          </w:p>
        </w:tc>
      </w:tr>
      <w:tr w:rsidR="00296595" w:rsidRPr="00296595" w14:paraId="33E70D54" w14:textId="77777777" w:rsidTr="00902EA4">
        <w:trPr>
          <w:trHeight w:val="105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327E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8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AE384" w14:textId="7CE7786B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(зі змінами внесеними рішенням НМР від 11.03.2025 № 7-45/2025, від 03.07.2025 №87-48/2025, від 14.08.2025 № 35-49/2025, від 09.10.2025 №35-50/2025, від 27.11.2025 № 64-51/2025, від 24.12.2025 №20-52/2025)</w:t>
            </w:r>
          </w:p>
        </w:tc>
      </w:tr>
      <w:tr w:rsidR="00296595" w:rsidRPr="00296595" w14:paraId="5FC4608A" w14:textId="77777777" w:rsidTr="00902EA4">
        <w:trPr>
          <w:trHeight w:val="13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2934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8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99FD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</w:tr>
      <w:tr w:rsidR="00296595" w:rsidRPr="00296595" w14:paraId="17998C71" w14:textId="77777777" w:rsidTr="00902EA4">
        <w:trPr>
          <w:trHeight w:val="24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81F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8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0041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(назва програми дата і номер рішення міської ради про її затвердження, в </w:t>
            </w:r>
            <w:proofErr w:type="spellStart"/>
            <w:r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т.ч</w:t>
            </w:r>
            <w:proofErr w:type="spellEnd"/>
            <w:r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 зі змінами)</w:t>
            </w:r>
          </w:p>
        </w:tc>
      </w:tr>
      <w:tr w:rsidR="00902EA4" w:rsidRPr="00296595" w14:paraId="79155521" w14:textId="77777777" w:rsidTr="00902EA4">
        <w:trPr>
          <w:trHeight w:val="30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81D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4D07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C33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B4E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C3E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5C59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A8D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DFC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8F0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7A99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19D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05F5870B" w14:textId="77777777" w:rsidTr="00902EA4">
        <w:trPr>
          <w:trHeight w:val="39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BA0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FC0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6FF4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AC951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1018110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14EC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08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17C2B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902EA4" w:rsidRPr="00296595" w14:paraId="54193290" w14:textId="77777777" w:rsidTr="00902EA4">
        <w:trPr>
          <w:trHeight w:val="24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6991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BED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E57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07C0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КПК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3994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08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9AA9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(найменування  бюджетної програми)</w:t>
            </w:r>
          </w:p>
        </w:tc>
      </w:tr>
      <w:tr w:rsidR="00902EA4" w:rsidRPr="00296595" w14:paraId="3FFA47D9" w14:textId="77777777" w:rsidTr="00902EA4">
        <w:trPr>
          <w:trHeight w:val="15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B12D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F6A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F5F9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501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34C9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BFD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47A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4DE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2D6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8E9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B7C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7BDE15EC" w14:textId="77777777" w:rsidTr="00902EA4">
        <w:trPr>
          <w:trHeight w:val="39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1669" w14:textId="2B02D1B3" w:rsidR="00A0254B" w:rsidRPr="00296595" w:rsidRDefault="00902EA4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2</w:t>
            </w:r>
            <w:r w:rsidR="00A0254B" w:rsidRPr="00296595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.</w:t>
            </w:r>
          </w:p>
        </w:tc>
        <w:tc>
          <w:tcPr>
            <w:tcW w:w="23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BE6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Аналіз виконання за видатками в цілому за програмою: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F318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C7B8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BC2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FE7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C9D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43B66C1A" w14:textId="77777777" w:rsidTr="00902EA4">
        <w:trPr>
          <w:trHeight w:val="19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FB7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D4E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C037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B6DA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9DD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0AD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A97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D4C8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FB9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77F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3948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0BE3D66D" w14:textId="77777777" w:rsidTr="00902EA4">
        <w:trPr>
          <w:trHeight w:val="30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FF7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E9F3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Бюджетні асигнування з урахуванням змін</w:t>
            </w:r>
          </w:p>
        </w:tc>
        <w:tc>
          <w:tcPr>
            <w:tcW w:w="15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E81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Касові видатки</w:t>
            </w:r>
          </w:p>
        </w:tc>
        <w:tc>
          <w:tcPr>
            <w:tcW w:w="13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B761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Відхилення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F0F5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відхилення</w:t>
            </w:r>
          </w:p>
        </w:tc>
      </w:tr>
      <w:tr w:rsidR="00902EA4" w:rsidRPr="00296595" w14:paraId="448BC800" w14:textId="77777777" w:rsidTr="00902EA4">
        <w:trPr>
          <w:trHeight w:val="51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CAE5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8EF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FA3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F150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620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89D3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310E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B1E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30F3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DD6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8D7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902EA4" w:rsidRPr="00296595" w14:paraId="4E8D2AB9" w14:textId="77777777" w:rsidTr="00902EA4">
        <w:trPr>
          <w:trHeight w:val="25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390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03CE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BD2C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F17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29B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0FE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10800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A9CC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B64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79FD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C19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A029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902EA4" w:rsidRPr="00296595" w14:paraId="654A48EE" w14:textId="77777777" w:rsidTr="00902EA4">
        <w:trPr>
          <w:trHeight w:val="79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CF48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A8FD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10 800.00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D5B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10 800.00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A53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4A16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10 800.00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E15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10 800.00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E18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D09C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0.00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BEF9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292E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9191" w14:textId="77777777" w:rsidR="00A0254B" w:rsidRPr="00296595" w:rsidRDefault="00A0254B" w:rsidP="00A0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02EA4" w:rsidRPr="00296595" w14:paraId="0208FD42" w14:textId="77777777" w:rsidTr="00902EA4">
        <w:trPr>
          <w:trHeight w:val="16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C9D2" w14:textId="77777777" w:rsidR="00A0254B" w:rsidRPr="00296595" w:rsidRDefault="00A0254B" w:rsidP="00A0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64B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A74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30F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6BF2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FD6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28A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366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C532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F00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D0F5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06A4B2AD" w14:textId="77777777" w:rsidTr="00902EA4">
        <w:trPr>
          <w:trHeight w:val="39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88E8" w14:textId="77777777" w:rsidR="00902EA4" w:rsidRDefault="00902EA4" w:rsidP="0090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  <w:p w14:paraId="2DE86D92" w14:textId="3E93F9A8" w:rsidR="00A0254B" w:rsidRPr="00296595" w:rsidRDefault="00A0254B" w:rsidP="0090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3.</w:t>
            </w:r>
          </w:p>
        </w:tc>
        <w:tc>
          <w:tcPr>
            <w:tcW w:w="279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5468" w14:textId="6C361E26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68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E31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D4DA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6260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96595" w:rsidRPr="00296595" w14:paraId="1996B3A5" w14:textId="77777777" w:rsidTr="00902EA4">
        <w:trPr>
          <w:trHeight w:val="36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5A5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2482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 xml:space="preserve"> - утримання захисних споруд цивільного захисту та споруд подвійного призначення в готовності до укриття</w:t>
            </w:r>
          </w:p>
        </w:tc>
      </w:tr>
      <w:tr w:rsidR="00902EA4" w:rsidRPr="00296595" w14:paraId="3228AAAD" w14:textId="77777777" w:rsidTr="00902EA4">
        <w:trPr>
          <w:trHeight w:val="19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929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6A6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A5D2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5B67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70C2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A35B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D4F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F732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043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988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B93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40868B09" w14:textId="77777777" w:rsidTr="00902EA4">
        <w:trPr>
          <w:trHeight w:val="58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7DD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</w:t>
            </w: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з/п</w:t>
            </w:r>
          </w:p>
        </w:tc>
        <w:tc>
          <w:tcPr>
            <w:tcW w:w="12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FCC5C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Завдання/напрями/заходи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D4E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Відповідальний виконавець 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7F9A3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Планові обсяги </w:t>
            </w: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фінансування, грн</w:t>
            </w:r>
          </w:p>
        </w:tc>
        <w:tc>
          <w:tcPr>
            <w:tcW w:w="8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B9E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Фактичні обсяги </w:t>
            </w: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фінансування, грн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7DA81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Стан виконання завдань </w:t>
            </w: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(результативні показники виконання програми)</w:t>
            </w:r>
          </w:p>
        </w:tc>
      </w:tr>
      <w:tr w:rsidR="00902EA4" w:rsidRPr="00296595" w14:paraId="5AF66822" w14:textId="77777777" w:rsidTr="00902EA4">
        <w:trPr>
          <w:trHeight w:val="510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0C1F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F126D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C1A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012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55C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DF7A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34E4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180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902EA4" w:rsidRPr="00296595" w14:paraId="74F1FC38" w14:textId="77777777" w:rsidTr="00902EA4">
        <w:trPr>
          <w:trHeight w:val="15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C4E8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</w:t>
            </w:r>
          </w:p>
        </w:tc>
        <w:tc>
          <w:tcPr>
            <w:tcW w:w="12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C8FC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Обслуговування та охорона об’єктів шляхом спостереження за станом системи керованого доступу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10B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Ніжинської міської ради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F38E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>10 800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5577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AFFD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>10 800.00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5D32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20A4D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6595">
              <w:rPr>
                <w:rFonts w:ascii="Times New Roman" w:eastAsia="Times New Roman" w:hAnsi="Times New Roman" w:cs="Times New Roman"/>
                <w:lang w:eastAsia="uk-UA"/>
              </w:rPr>
              <w:t>послуги за обслуговування електронного замка (укриття )</w:t>
            </w:r>
          </w:p>
        </w:tc>
      </w:tr>
      <w:tr w:rsidR="00902EA4" w:rsidRPr="00296595" w14:paraId="30DB7F27" w14:textId="77777777" w:rsidTr="00902EA4">
        <w:trPr>
          <w:trHeight w:val="30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DECB" w14:textId="77777777" w:rsidR="00A0254B" w:rsidRPr="00296595" w:rsidRDefault="00A0254B" w:rsidP="00A0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BB5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7E7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F91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BB3E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30F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158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8C7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D84A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77C8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18E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02EA4" w:rsidRPr="00296595" w14:paraId="6950DD6F" w14:textId="77777777" w:rsidTr="00902EA4">
        <w:trPr>
          <w:trHeight w:val="30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C7F8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55E6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4C77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715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A11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2624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DA91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BBF3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39DC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8BEF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0F97" w14:textId="77777777" w:rsidR="00A0254B" w:rsidRPr="00296595" w:rsidRDefault="00A0254B" w:rsidP="00A0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75720B0D" w14:textId="77777777" w:rsidR="00B522FF" w:rsidRPr="00296595" w:rsidRDefault="00B522FF"/>
    <w:sectPr w:rsidR="00B522FF" w:rsidRPr="00296595" w:rsidSect="00D4632A">
      <w:pgSz w:w="16838" w:h="11906" w:orient="landscape"/>
      <w:pgMar w:top="295" w:right="289" w:bottom="289" w:left="2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32A"/>
    <w:rsid w:val="00082B9B"/>
    <w:rsid w:val="00296595"/>
    <w:rsid w:val="005155AB"/>
    <w:rsid w:val="00660D15"/>
    <w:rsid w:val="00902EA4"/>
    <w:rsid w:val="00A0254B"/>
    <w:rsid w:val="00B522FF"/>
    <w:rsid w:val="00D4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48055"/>
  <w15:chartTrackingRefBased/>
  <w15:docId w15:val="{442BC208-BDB8-4C94-88F7-DCF78798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2025-10-06T06:29:00Z</dcterms:created>
  <dcterms:modified xsi:type="dcterms:W3CDTF">2026-02-13T13:55:00Z</dcterms:modified>
</cp:coreProperties>
</file>